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2E2" w:rsidRPr="00292601" w:rsidRDefault="00B10BC4" w:rsidP="00292601">
      <w:pPr>
        <w:spacing w:line="360" w:lineRule="auto"/>
        <w:jc w:val="center"/>
        <w:rPr>
          <w:b/>
          <w:sz w:val="24"/>
          <w:szCs w:val="24"/>
          <w:lang w:val="es-MX"/>
        </w:rPr>
      </w:pPr>
      <w:r w:rsidRPr="00292601">
        <w:rPr>
          <w:b/>
          <w:sz w:val="24"/>
          <w:szCs w:val="24"/>
          <w:lang w:val="es-MX"/>
        </w:rPr>
        <w:t>SALIDAS EXTRAPROGRAMÁTICAS</w:t>
      </w:r>
    </w:p>
    <w:p w:rsidR="00B10BC4" w:rsidRPr="00292601" w:rsidRDefault="00B10BC4" w:rsidP="00292601">
      <w:p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Estimados apoderados, les saludamos y queremos comentar a Ustedes que, en la web, existen diversas páginas que permiten a Ustedes, visitar diversos museos sin moverse de casa.</w:t>
      </w:r>
    </w:p>
    <w:p w:rsidR="00B10BC4" w:rsidRPr="00292601" w:rsidRDefault="00B10BC4" w:rsidP="00292601">
      <w:p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Entendemos que, al no poder salir los niños se aburren, pero siempre podemos aprovechar la tecnología para distraernos y aprender.</w:t>
      </w:r>
    </w:p>
    <w:p w:rsidR="00B10BC4" w:rsidRPr="00292601" w:rsidRDefault="00B10BC4" w:rsidP="00292601">
      <w:p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Las indicaciones son las siguientes:</w:t>
      </w:r>
    </w:p>
    <w:p w:rsidR="00B10BC4" w:rsidRPr="00292601" w:rsidRDefault="00B10BC4" w:rsidP="0029260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Primero, observar el video Ud. Para conocer el recorrido y poder resolver dudas que se le presenten, para poder después explicarle a su hijo(a)</w:t>
      </w:r>
    </w:p>
    <w:p w:rsidR="00B10BC4" w:rsidRPr="00292601" w:rsidRDefault="00B10BC4" w:rsidP="0029260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Invitar a su hijo a realizar un recorrido especial.</w:t>
      </w:r>
    </w:p>
    <w:p w:rsidR="00B10BC4" w:rsidRPr="00292601" w:rsidRDefault="00B10BC4" w:rsidP="0029260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Realizar el recorrido, ojalá en compañía de un adulto para poder ir comentando lo observado</w:t>
      </w:r>
    </w:p>
    <w:p w:rsidR="00B10BC4" w:rsidRPr="00292601" w:rsidRDefault="00B10BC4" w:rsidP="0029260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Realizar las siguientes preguntas:</w:t>
      </w:r>
    </w:p>
    <w:p w:rsidR="00B10BC4" w:rsidRPr="00292601" w:rsidRDefault="00B10BC4" w:rsidP="00292601">
      <w:pPr>
        <w:pStyle w:val="Prrafodelista"/>
        <w:numPr>
          <w:ilvl w:val="0"/>
          <w:numId w:val="2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¿Cómo te sentiste?</w:t>
      </w:r>
    </w:p>
    <w:p w:rsidR="00B10BC4" w:rsidRPr="00292601" w:rsidRDefault="00B10BC4" w:rsidP="00292601">
      <w:pPr>
        <w:pStyle w:val="Prrafodelista"/>
        <w:numPr>
          <w:ilvl w:val="0"/>
          <w:numId w:val="2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¿Qué es lo que más te llamo la atención?</w:t>
      </w:r>
    </w:p>
    <w:p w:rsidR="00B10BC4" w:rsidRPr="00292601" w:rsidRDefault="00B10BC4" w:rsidP="00292601">
      <w:pPr>
        <w:pStyle w:val="Prrafodelista"/>
        <w:numPr>
          <w:ilvl w:val="0"/>
          <w:numId w:val="2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¿Qué harás tú si estuvieras allí?</w:t>
      </w:r>
    </w:p>
    <w:p w:rsidR="00B10BC4" w:rsidRPr="00292601" w:rsidRDefault="00B10BC4" w:rsidP="00292601">
      <w:pPr>
        <w:pStyle w:val="Prrafodelista"/>
        <w:numPr>
          <w:ilvl w:val="0"/>
          <w:numId w:val="2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A mí me gustó mucho … ¿Y a ti?</w:t>
      </w:r>
    </w:p>
    <w:p w:rsidR="00B10BC4" w:rsidRPr="00292601" w:rsidRDefault="00B10BC4" w:rsidP="0029260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 xml:space="preserve">Dependiendo del recorrido observado, completa lo siguiente: </w:t>
      </w:r>
    </w:p>
    <w:tbl>
      <w:tblPr>
        <w:tblStyle w:val="Tablaconcuadrcula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B10BC4" w:rsidRPr="00292601" w:rsidTr="002A4B21">
        <w:tc>
          <w:tcPr>
            <w:tcW w:w="9355" w:type="dxa"/>
          </w:tcPr>
          <w:p w:rsidR="000767C8" w:rsidRPr="00292601" w:rsidRDefault="000767C8" w:rsidP="00292601">
            <w:pPr>
              <w:pStyle w:val="Prrafodelista"/>
              <w:spacing w:line="276" w:lineRule="auto"/>
              <w:rPr>
                <w:sz w:val="24"/>
                <w:szCs w:val="24"/>
                <w:lang w:val="es-MX"/>
              </w:rPr>
            </w:pPr>
            <w:r w:rsidRPr="00292601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4105910</wp:posOffset>
                  </wp:positionH>
                  <wp:positionV relativeFrom="paragraph">
                    <wp:posOffset>142240</wp:posOffset>
                  </wp:positionV>
                  <wp:extent cx="1247775" cy="1247775"/>
                  <wp:effectExtent l="0" t="0" r="9525" b="9525"/>
                  <wp:wrapSquare wrapText="bothSides"/>
                  <wp:docPr id="3" name="Imagen 3" descr="C:\Users\Hplaptop\AppData\Local\Microsoft\Windows\INetCache\Content.MSO\A21E0E7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laptop\AppData\Local\Microsoft\Windows\INetCache\Content.MSO\A21E0E7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767C8" w:rsidRPr="00292601" w:rsidRDefault="000767C8" w:rsidP="00292601">
            <w:pPr>
              <w:pStyle w:val="Prrafodelista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92601">
              <w:rPr>
                <w:b/>
                <w:sz w:val="24"/>
                <w:szCs w:val="24"/>
                <w:lang w:val="es-MX"/>
              </w:rPr>
              <w:t>YO SOY UN GUÍA VIRTUAL</w:t>
            </w:r>
          </w:p>
          <w:p w:rsidR="000767C8" w:rsidRPr="00292601" w:rsidRDefault="000767C8" w:rsidP="00292601">
            <w:pPr>
              <w:pStyle w:val="Prrafodelista"/>
              <w:spacing w:line="276" w:lineRule="auto"/>
              <w:rPr>
                <w:sz w:val="24"/>
                <w:szCs w:val="24"/>
                <w:lang w:val="es-MX"/>
              </w:rPr>
            </w:pPr>
          </w:p>
          <w:p w:rsidR="00B10BC4" w:rsidRPr="00292601" w:rsidRDefault="000767C8" w:rsidP="00292601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  <w:lang w:val="es-MX"/>
              </w:rPr>
            </w:pPr>
            <w:r w:rsidRPr="00292601">
              <w:rPr>
                <w:sz w:val="24"/>
                <w:szCs w:val="24"/>
                <w:lang w:val="es-MX"/>
              </w:rPr>
              <w:t>Busca en revistas y diarios imágenes alusivas al recorrido virtual que hiciste.</w:t>
            </w:r>
          </w:p>
          <w:p w:rsidR="000767C8" w:rsidRPr="00292601" w:rsidRDefault="000767C8" w:rsidP="00292601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  <w:lang w:val="es-MX"/>
              </w:rPr>
            </w:pPr>
            <w:r w:rsidRPr="00292601">
              <w:rPr>
                <w:sz w:val="24"/>
                <w:szCs w:val="24"/>
                <w:lang w:val="es-MX"/>
              </w:rPr>
              <w:t>Recorta y pega en una hoja de block las imágenes.</w:t>
            </w:r>
          </w:p>
          <w:p w:rsidR="000767C8" w:rsidRPr="00292601" w:rsidRDefault="000767C8" w:rsidP="00292601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  <w:lang w:val="es-MX"/>
              </w:rPr>
            </w:pPr>
            <w:r w:rsidRPr="00292601">
              <w:rPr>
                <w:sz w:val="24"/>
                <w:szCs w:val="24"/>
                <w:lang w:val="es-MX"/>
              </w:rPr>
              <w:t>Si quieres, puedes dibujar</w:t>
            </w:r>
          </w:p>
          <w:p w:rsidR="000767C8" w:rsidRPr="00292601" w:rsidRDefault="000767C8" w:rsidP="00292601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  <w:lang w:val="es-MX"/>
              </w:rPr>
            </w:pPr>
            <w:r w:rsidRPr="00292601">
              <w:rPr>
                <w:sz w:val="24"/>
                <w:szCs w:val="24"/>
                <w:lang w:val="es-MX"/>
              </w:rPr>
              <w:t>Invita a tu familia a sentarse frente a ti y ahora tú les cuentas el recorrido que hiciste</w:t>
            </w:r>
          </w:p>
          <w:p w:rsidR="000767C8" w:rsidRPr="00292601" w:rsidRDefault="00C51FD0" w:rsidP="00292601">
            <w:pPr>
              <w:pStyle w:val="Prrafodelista"/>
              <w:spacing w:line="276" w:lineRule="auto"/>
              <w:rPr>
                <w:sz w:val="24"/>
                <w:szCs w:val="24"/>
                <w:lang w:val="es-MX"/>
              </w:rPr>
            </w:pPr>
            <w:r w:rsidRPr="0029260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42545</wp:posOffset>
                  </wp:positionV>
                  <wp:extent cx="1109345" cy="1109345"/>
                  <wp:effectExtent l="38100" t="38100" r="52705" b="52705"/>
                  <wp:wrapSquare wrapText="bothSides"/>
                  <wp:docPr id="5" name="Imagen 5" descr="C:\Users\Hplaptop\AppData\Local\Microsoft\Windows\INetCache\Content.MSO\78740C2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plaptop\AppData\Local\Microsoft\Windows\INetCache\Content.MSO\78740C2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73290">
                            <a:off x="0" y="0"/>
                            <a:ext cx="1109345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767C8" w:rsidRPr="00292601" w:rsidRDefault="000767C8" w:rsidP="00292601">
            <w:pPr>
              <w:spacing w:line="276" w:lineRule="auto"/>
              <w:ind w:left="360"/>
              <w:jc w:val="center"/>
              <w:rPr>
                <w:b/>
                <w:i/>
                <w:sz w:val="24"/>
                <w:szCs w:val="24"/>
                <w:lang w:val="es-MX"/>
              </w:rPr>
            </w:pPr>
            <w:r w:rsidRPr="00292601">
              <w:rPr>
                <w:b/>
                <w:i/>
                <w:sz w:val="24"/>
                <w:szCs w:val="24"/>
                <w:lang w:val="es-MX"/>
              </w:rPr>
              <w:t>¡Felicidades, has hecho un excelente trabajo!</w:t>
            </w:r>
          </w:p>
          <w:p w:rsidR="000767C8" w:rsidRPr="00292601" w:rsidRDefault="000767C8" w:rsidP="00292601">
            <w:pPr>
              <w:spacing w:line="276" w:lineRule="auto"/>
              <w:ind w:left="360"/>
              <w:jc w:val="center"/>
              <w:rPr>
                <w:b/>
                <w:i/>
                <w:sz w:val="24"/>
                <w:szCs w:val="24"/>
                <w:lang w:val="es-MX"/>
              </w:rPr>
            </w:pPr>
          </w:p>
          <w:p w:rsidR="000767C8" w:rsidRPr="00292601" w:rsidRDefault="000767C8" w:rsidP="00292601">
            <w:pPr>
              <w:spacing w:line="276" w:lineRule="auto"/>
              <w:ind w:left="360"/>
              <w:jc w:val="center"/>
              <w:rPr>
                <w:b/>
                <w:sz w:val="24"/>
                <w:szCs w:val="24"/>
                <w:lang w:val="es-MX"/>
              </w:rPr>
            </w:pPr>
            <w:r w:rsidRPr="00292601">
              <w:rPr>
                <w:b/>
                <w:sz w:val="24"/>
                <w:szCs w:val="24"/>
                <w:lang w:val="es-MX"/>
              </w:rPr>
              <w:t>Comité Salidas extra programáticas</w:t>
            </w:r>
          </w:p>
          <w:p w:rsidR="000767C8" w:rsidRPr="00292601" w:rsidRDefault="000767C8" w:rsidP="00292601">
            <w:pPr>
              <w:spacing w:line="276" w:lineRule="auto"/>
              <w:ind w:left="360"/>
              <w:jc w:val="center"/>
              <w:rPr>
                <w:b/>
                <w:sz w:val="24"/>
                <w:szCs w:val="24"/>
                <w:lang w:val="es-MX"/>
              </w:rPr>
            </w:pPr>
          </w:p>
          <w:p w:rsidR="000767C8" w:rsidRPr="00292601" w:rsidRDefault="000767C8" w:rsidP="00292601">
            <w:pPr>
              <w:spacing w:line="276" w:lineRule="auto"/>
              <w:ind w:left="360"/>
              <w:jc w:val="center"/>
              <w:rPr>
                <w:sz w:val="24"/>
                <w:szCs w:val="24"/>
                <w:lang w:val="es-MX"/>
              </w:rPr>
            </w:pPr>
          </w:p>
          <w:p w:rsidR="000767C8" w:rsidRPr="00292601" w:rsidRDefault="000767C8" w:rsidP="00292601">
            <w:pPr>
              <w:spacing w:line="276" w:lineRule="auto"/>
              <w:ind w:left="360"/>
              <w:jc w:val="right"/>
              <w:rPr>
                <w:b/>
                <w:i/>
                <w:sz w:val="24"/>
                <w:szCs w:val="24"/>
                <w:lang w:val="es-MX"/>
              </w:rPr>
            </w:pPr>
            <w:r w:rsidRPr="00292601">
              <w:rPr>
                <w:sz w:val="24"/>
                <w:szCs w:val="24"/>
                <w:lang w:val="es-MX"/>
              </w:rPr>
              <w:t>San Bernardo, 8 abril 2020</w:t>
            </w:r>
          </w:p>
        </w:tc>
      </w:tr>
    </w:tbl>
    <w:p w:rsidR="00B10BC4" w:rsidRPr="00292601" w:rsidRDefault="00B10BC4" w:rsidP="00292601">
      <w:pPr>
        <w:pStyle w:val="Prrafodelista"/>
        <w:spacing w:line="276" w:lineRule="auto"/>
        <w:rPr>
          <w:sz w:val="24"/>
          <w:szCs w:val="24"/>
          <w:lang w:val="es-MX"/>
        </w:rPr>
      </w:pPr>
    </w:p>
    <w:p w:rsidR="00B10BC4" w:rsidRPr="00292601" w:rsidRDefault="00BA39EF" w:rsidP="00292601">
      <w:pPr>
        <w:pStyle w:val="Prrafodelista"/>
        <w:numPr>
          <w:ilvl w:val="0"/>
          <w:numId w:val="8"/>
        </w:numPr>
        <w:spacing w:line="276" w:lineRule="auto"/>
        <w:rPr>
          <w:sz w:val="24"/>
          <w:szCs w:val="24"/>
          <w:lang w:val="es-MX"/>
        </w:rPr>
      </w:pPr>
      <w:r w:rsidRPr="00292601">
        <w:rPr>
          <w:sz w:val="24"/>
          <w:szCs w:val="24"/>
          <w:lang w:val="es-MX"/>
        </w:rPr>
        <w:t>Algunas páginas en que puedes realizar los recorridos virtuales:</w:t>
      </w:r>
    </w:p>
    <w:p w:rsidR="00BA39EF" w:rsidRPr="00292601" w:rsidRDefault="00140C86" w:rsidP="00292601">
      <w:pPr>
        <w:pStyle w:val="Prrafodelista"/>
        <w:numPr>
          <w:ilvl w:val="0"/>
          <w:numId w:val="10"/>
        </w:numPr>
        <w:spacing w:line="276" w:lineRule="auto"/>
        <w:rPr>
          <w:sz w:val="24"/>
          <w:szCs w:val="24"/>
          <w:lang w:val="es-MX"/>
        </w:rPr>
      </w:pPr>
      <w:hyperlink r:id="rId9" w:history="1">
        <w:r w:rsidR="00BA39EF" w:rsidRPr="00292601">
          <w:rPr>
            <w:rStyle w:val="Hipervnculo"/>
            <w:sz w:val="24"/>
            <w:szCs w:val="24"/>
            <w:lang w:val="es-MX"/>
          </w:rPr>
          <w:t>https://www.grupoeducar.cl/material_de_apoyo/museos-virtuales-de-chile-y-el-mundo/</w:t>
        </w:r>
      </w:hyperlink>
    </w:p>
    <w:p w:rsidR="00BA39EF" w:rsidRPr="00292601" w:rsidRDefault="00140C86" w:rsidP="00292601">
      <w:pPr>
        <w:pStyle w:val="Prrafodelista"/>
        <w:numPr>
          <w:ilvl w:val="0"/>
          <w:numId w:val="10"/>
        </w:numPr>
        <w:spacing w:line="276" w:lineRule="auto"/>
        <w:rPr>
          <w:sz w:val="24"/>
          <w:szCs w:val="24"/>
          <w:lang w:val="es-MX"/>
        </w:rPr>
      </w:pPr>
      <w:hyperlink r:id="rId10" w:history="1">
        <w:r w:rsidR="00BA39EF" w:rsidRPr="00292601">
          <w:rPr>
            <w:rStyle w:val="Hipervnculo"/>
            <w:sz w:val="24"/>
            <w:szCs w:val="24"/>
            <w:lang w:val="es-MX"/>
          </w:rPr>
          <w:t>https://www.bebesymas.com/recursos-en-la-web/21-galerias-visitas-virtuales-a-museos-mundo-para-disfrutar-familia-nos-quedamos-casa-coronavirus</w:t>
        </w:r>
      </w:hyperlink>
    </w:p>
    <w:p w:rsidR="00BA39EF" w:rsidRPr="00292601" w:rsidRDefault="00140C86" w:rsidP="00292601">
      <w:pPr>
        <w:pStyle w:val="Prrafodelista"/>
        <w:numPr>
          <w:ilvl w:val="0"/>
          <w:numId w:val="9"/>
        </w:numPr>
        <w:spacing w:line="276" w:lineRule="auto"/>
        <w:rPr>
          <w:sz w:val="24"/>
          <w:szCs w:val="24"/>
          <w:lang w:val="es-MX"/>
        </w:rPr>
      </w:pPr>
      <w:hyperlink r:id="rId11" w:history="1">
        <w:r w:rsidR="00BA39EF" w:rsidRPr="00292601">
          <w:rPr>
            <w:rStyle w:val="Hipervnculo"/>
            <w:sz w:val="24"/>
            <w:szCs w:val="24"/>
            <w:lang w:val="es-MX"/>
          </w:rPr>
          <w:t>http://www.museohistoriconacional.cl/tour/</w:t>
        </w:r>
      </w:hyperlink>
    </w:p>
    <w:p w:rsidR="00BA39EF" w:rsidRPr="00292601" w:rsidRDefault="00140C86" w:rsidP="00292601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color w:val="auto"/>
          <w:sz w:val="24"/>
          <w:szCs w:val="24"/>
          <w:u w:val="none"/>
          <w:lang w:val="es-MX"/>
        </w:rPr>
      </w:pPr>
      <w:hyperlink r:id="rId12" w:history="1">
        <w:r w:rsidR="00BA39EF" w:rsidRPr="00292601">
          <w:rPr>
            <w:rStyle w:val="Hipervnculo"/>
            <w:sz w:val="24"/>
            <w:szCs w:val="24"/>
            <w:lang w:val="es-MX"/>
          </w:rPr>
          <w:t>http://www.museobancocentral.cl/tour_virtual.html</w:t>
        </w:r>
      </w:hyperlink>
    </w:p>
    <w:p w:rsidR="00292601" w:rsidRPr="00292601" w:rsidRDefault="00292601" w:rsidP="00292601">
      <w:pPr>
        <w:pStyle w:val="Prrafodelista"/>
        <w:numPr>
          <w:ilvl w:val="0"/>
          <w:numId w:val="9"/>
        </w:numPr>
        <w:spacing w:line="276" w:lineRule="auto"/>
        <w:rPr>
          <w:sz w:val="24"/>
          <w:szCs w:val="24"/>
          <w:lang w:val="es-MX"/>
        </w:rPr>
      </w:pPr>
      <w:hyperlink r:id="rId13" w:history="1">
        <w:r w:rsidRPr="00292601">
          <w:rPr>
            <w:color w:val="0000FF"/>
            <w:u w:val="single"/>
            <w:lang w:val="es-MX"/>
          </w:rPr>
          <w:t>https://www.totemguard.com/aulatotem/2011/07/18-viajes-virtuales-que-el-profesor-puede-realizar-en-el-aula/</w:t>
        </w:r>
      </w:hyperlink>
    </w:p>
    <w:p w:rsidR="00292601" w:rsidRPr="00292601" w:rsidRDefault="00292601" w:rsidP="00292601">
      <w:pPr>
        <w:pStyle w:val="Prrafodelista"/>
        <w:numPr>
          <w:ilvl w:val="0"/>
          <w:numId w:val="9"/>
        </w:numPr>
        <w:spacing w:line="276" w:lineRule="auto"/>
        <w:rPr>
          <w:sz w:val="24"/>
          <w:szCs w:val="24"/>
          <w:lang w:val="es-MX"/>
        </w:rPr>
      </w:pPr>
      <w:hyperlink r:id="rId14" w:history="1">
        <w:r w:rsidRPr="00292601">
          <w:rPr>
            <w:color w:val="0000FF"/>
            <w:u w:val="single"/>
            <w:lang w:val="es-MX"/>
          </w:rPr>
          <w:t>https://www.conmishijos.com/ninos/ocio/12-museos-online-para-visitar-con-tus-hijos/</w:t>
        </w:r>
      </w:hyperlink>
    </w:p>
    <w:p w:rsidR="002A4B21" w:rsidRPr="00292601" w:rsidRDefault="00292601" w:rsidP="00784873">
      <w:pPr>
        <w:pStyle w:val="Prrafodelista"/>
        <w:numPr>
          <w:ilvl w:val="0"/>
          <w:numId w:val="9"/>
        </w:numPr>
        <w:spacing w:line="276" w:lineRule="auto"/>
        <w:rPr>
          <w:sz w:val="24"/>
          <w:szCs w:val="24"/>
          <w:lang w:val="es-MX"/>
        </w:rPr>
      </w:pPr>
      <w:hyperlink r:id="rId15" w:history="1">
        <w:r w:rsidRPr="00292601">
          <w:rPr>
            <w:color w:val="0000FF"/>
            <w:u w:val="single"/>
            <w:lang w:val="es-MX"/>
          </w:rPr>
          <w:t>https://red-viajes.com/15-excursiones-virtuales-para-ninos-de-todas-las-edadeslos-ninos-pueden-explorar-el-mundo-con-estas-excursiones-</w:t>
        </w:r>
        <w:bookmarkStart w:id="0" w:name="_GoBack"/>
        <w:bookmarkEnd w:id="0"/>
        <w:r w:rsidRPr="00292601">
          <w:rPr>
            <w:color w:val="0000FF"/>
            <w:u w:val="single"/>
            <w:lang w:val="es-MX"/>
          </w:rPr>
          <w:t>virtuales/</w:t>
        </w:r>
      </w:hyperlink>
    </w:p>
    <w:p w:rsidR="00BA39EF" w:rsidRPr="00292601" w:rsidRDefault="00BA39EF" w:rsidP="00292601">
      <w:pPr>
        <w:pStyle w:val="Prrafodelista"/>
        <w:spacing w:line="360" w:lineRule="auto"/>
        <w:ind w:left="2160"/>
        <w:rPr>
          <w:sz w:val="24"/>
          <w:szCs w:val="24"/>
          <w:lang w:val="es-MX"/>
        </w:rPr>
      </w:pPr>
    </w:p>
    <w:p w:rsidR="00B10BC4" w:rsidRPr="00292601" w:rsidRDefault="00B10BC4" w:rsidP="00292601">
      <w:pPr>
        <w:spacing w:line="360" w:lineRule="auto"/>
        <w:rPr>
          <w:sz w:val="24"/>
          <w:szCs w:val="24"/>
          <w:lang w:val="es-MX"/>
        </w:rPr>
      </w:pPr>
    </w:p>
    <w:sectPr w:rsidR="00B10BC4" w:rsidRPr="00292601" w:rsidSect="00292601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C86" w:rsidRDefault="00140C86" w:rsidP="00BA39EF">
      <w:pPr>
        <w:spacing w:after="0" w:line="240" w:lineRule="auto"/>
      </w:pPr>
      <w:r>
        <w:separator/>
      </w:r>
    </w:p>
  </w:endnote>
  <w:endnote w:type="continuationSeparator" w:id="0">
    <w:p w:rsidR="00140C86" w:rsidRDefault="00140C86" w:rsidP="00BA3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C86" w:rsidRDefault="00140C86" w:rsidP="00BA39EF">
      <w:pPr>
        <w:spacing w:after="0" w:line="240" w:lineRule="auto"/>
      </w:pPr>
      <w:r>
        <w:separator/>
      </w:r>
    </w:p>
  </w:footnote>
  <w:footnote w:type="continuationSeparator" w:id="0">
    <w:p w:rsidR="00140C86" w:rsidRDefault="00140C86" w:rsidP="00BA3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DDB"/>
    <w:multiLevelType w:val="hybridMultilevel"/>
    <w:tmpl w:val="AE660E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654F05"/>
    <w:multiLevelType w:val="hybridMultilevel"/>
    <w:tmpl w:val="729E79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5C7255"/>
    <w:multiLevelType w:val="hybridMultilevel"/>
    <w:tmpl w:val="FAB6C1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B47668"/>
    <w:multiLevelType w:val="hybridMultilevel"/>
    <w:tmpl w:val="903AA7A6"/>
    <w:lvl w:ilvl="0" w:tplc="C41261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821452"/>
    <w:multiLevelType w:val="hybridMultilevel"/>
    <w:tmpl w:val="9AB4528A"/>
    <w:lvl w:ilvl="0" w:tplc="C41261D4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B0B3C27"/>
    <w:multiLevelType w:val="hybridMultilevel"/>
    <w:tmpl w:val="BF6642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C45DA"/>
    <w:multiLevelType w:val="hybridMultilevel"/>
    <w:tmpl w:val="D9146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D33833"/>
    <w:multiLevelType w:val="hybridMultilevel"/>
    <w:tmpl w:val="57606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14D1C"/>
    <w:multiLevelType w:val="hybridMultilevel"/>
    <w:tmpl w:val="F59E74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F652284"/>
    <w:multiLevelType w:val="hybridMultilevel"/>
    <w:tmpl w:val="C74C36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1286F"/>
    <w:multiLevelType w:val="hybridMultilevel"/>
    <w:tmpl w:val="C3E25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BC4"/>
    <w:rsid w:val="000767C8"/>
    <w:rsid w:val="00140C86"/>
    <w:rsid w:val="00292601"/>
    <w:rsid w:val="002A4B21"/>
    <w:rsid w:val="00B10BC4"/>
    <w:rsid w:val="00BA39EF"/>
    <w:rsid w:val="00C51FD0"/>
    <w:rsid w:val="00D80F30"/>
    <w:rsid w:val="00D8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CC954"/>
  <w15:chartTrackingRefBased/>
  <w15:docId w15:val="{DAA67645-5B0B-461C-AF7A-6128F638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10BC4"/>
    <w:pPr>
      <w:ind w:left="720"/>
      <w:contextualSpacing/>
    </w:pPr>
  </w:style>
  <w:style w:type="table" w:styleId="Tablaconcuadrcula">
    <w:name w:val="Table Grid"/>
    <w:basedOn w:val="Tablanormal"/>
    <w:uiPriority w:val="39"/>
    <w:rsid w:val="00B10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A39EF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A39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39EF"/>
  </w:style>
  <w:style w:type="paragraph" w:styleId="Piedepgina">
    <w:name w:val="footer"/>
    <w:basedOn w:val="Normal"/>
    <w:link w:val="PiedepginaCar"/>
    <w:uiPriority w:val="99"/>
    <w:unhideWhenUsed/>
    <w:rsid w:val="00BA39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3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totemguard.com/aulatotem/2011/07/18-viajes-virtuales-que-el-profesor-puede-realizar-en-el-aul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museobancocentral.cl/tour_virtual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useohistoriconacional.cl/tou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d-viajes.com/15-excursiones-virtuales-para-ninos-de-todas-las-edadeslos-ninos-pueden-explorar-el-mundo-con-estas-excursiones-virtuales/" TargetMode="External"/><Relationship Id="rId10" Type="http://schemas.openxmlformats.org/officeDocument/2006/relationships/hyperlink" Target="https://www.bebesymas.com/recursos-en-la-web/21-galerias-visitas-virtuales-a-museos-mundo-para-disfrutar-familia-nos-quedamos-casa-coronavir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upoeducar.cl/material_de_apoyo/museos-virtuales-de-chile-y-el-mundo/" TargetMode="External"/><Relationship Id="rId14" Type="http://schemas.openxmlformats.org/officeDocument/2006/relationships/hyperlink" Target="https://www.conmishijos.com/ninos/ocio/12-museos-online-para-visitar-con-tus-hij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Hplaptop</dc:creator>
  <cp:keywords/>
  <dc:description/>
  <cp:lastModifiedBy>Hplaptop</cp:lastModifiedBy>
  <cp:revision>3</cp:revision>
  <dcterms:created xsi:type="dcterms:W3CDTF">2020-04-08T16:08:00Z</dcterms:created>
  <dcterms:modified xsi:type="dcterms:W3CDTF">2020-04-25T20:33:00Z</dcterms:modified>
</cp:coreProperties>
</file>